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D1DD3" w14:textId="77777777" w:rsidR="004A13A6" w:rsidRDefault="004A13A6" w:rsidP="004A13A6">
      <w:pPr>
        <w:rPr>
          <w:b/>
        </w:rPr>
      </w:pPr>
      <w:r>
        <w:rPr>
          <w:b/>
          <w:sz w:val="24"/>
          <w:szCs w:val="24"/>
        </w:rPr>
        <w:t xml:space="preserve">David </w:t>
      </w:r>
      <w:proofErr w:type="spellStart"/>
      <w:r>
        <w:rPr>
          <w:b/>
          <w:sz w:val="24"/>
          <w:szCs w:val="24"/>
        </w:rPr>
        <w:t>Blakeney</w:t>
      </w:r>
      <w:proofErr w:type="spellEnd"/>
      <w:r>
        <w:rPr>
          <w:b/>
        </w:rPr>
        <w:br/>
        <w:t>Senior Vice President of Engineering</w:t>
      </w:r>
    </w:p>
    <w:p w14:paraId="26CE13ED" w14:textId="77777777" w:rsidR="004A13A6" w:rsidRDefault="004A13A6" w:rsidP="004A13A6">
      <w:pPr>
        <w:rPr>
          <w:rFonts w:cstheme="minorHAnsi"/>
          <w:color w:val="414142"/>
          <w:shd w:val="clear" w:color="auto" w:fill="FFFFFF"/>
        </w:rPr>
      </w:pPr>
      <w:r w:rsidRPr="0041582C">
        <w:rPr>
          <w:rFonts w:cstheme="minorHAnsi"/>
          <w:color w:val="414142"/>
          <w:shd w:val="clear" w:color="auto" w:fill="FFFFFF"/>
        </w:rPr>
        <w:t>David joined Smith Micro in 2011 and is responsible for Development Engineering. Prior to this role, he led the development team for several Smith Micro products as well as the Wireless Products Quality Engineering team. Prior to joining Smith Micro, he served as Vice President of Product Development for Marconi’s Broadband Switching Division and Vice President of ATM Engineering at Fore Systems. Previous positions also include engineering management roles at 3Com Corporation and Texas Instruments. David holds a Bachelor of Science in Electrical Engineering from the University of Illinois and studied for a Masters in Electrical Engineering at Rice University.</w:t>
      </w:r>
    </w:p>
    <w:p w14:paraId="4ADF30B5" w14:textId="77777777" w:rsidR="00E63C52" w:rsidRDefault="00E63C52">
      <w:bookmarkStart w:id="0" w:name="_GoBack"/>
      <w:bookmarkEnd w:id="0"/>
    </w:p>
    <w:sectPr w:rsidR="00E63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3A6"/>
    <w:rsid w:val="004A13A6"/>
    <w:rsid w:val="00E63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E059"/>
  <w15:chartTrackingRefBased/>
  <w15:docId w15:val="{4AC858AF-E6BF-415A-9E25-440AC5C7A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3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27EDBC85AD5D418B4D970B6A10DD12" ma:contentTypeVersion="12" ma:contentTypeDescription="Create a new document." ma:contentTypeScope="" ma:versionID="beda28e860a1f64bd08fe9d42fb5819e">
  <xsd:schema xmlns:xsd="http://www.w3.org/2001/XMLSchema" xmlns:xs="http://www.w3.org/2001/XMLSchema" xmlns:p="http://schemas.microsoft.com/office/2006/metadata/properties" xmlns:ns2="e3fffff3-2d7f-4caf-9623-e57505080935" xmlns:ns3="a71113c4-c5b6-441d-844d-abff3092f086" targetNamespace="http://schemas.microsoft.com/office/2006/metadata/properties" ma:root="true" ma:fieldsID="e3dbe6490645658c9a023408a654fa20" ns2:_="" ns3:_="">
    <xsd:import namespace="e3fffff3-2d7f-4caf-9623-e57505080935"/>
    <xsd:import namespace="a71113c4-c5b6-441d-844d-abff3092f0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ffff3-2d7f-4caf-9623-e5750508093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1113c4-c5b6-441d-844d-abff3092f08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0B065B-AB72-421A-B6A3-7474929BDD1C}"/>
</file>

<file path=customXml/itemProps2.xml><?xml version="1.0" encoding="utf-8"?>
<ds:datastoreItem xmlns:ds="http://schemas.openxmlformats.org/officeDocument/2006/customXml" ds:itemID="{AFAB9B7E-861F-4B7F-B7A0-13A5325784C6}">
  <ds:schemaRefs>
    <ds:schemaRef ds:uri="http://schemas.microsoft.com/sharepoint/v3/contenttype/forms"/>
  </ds:schemaRefs>
</ds:datastoreItem>
</file>

<file path=customXml/itemProps3.xml><?xml version="1.0" encoding="utf-8"?>
<ds:datastoreItem xmlns:ds="http://schemas.openxmlformats.org/officeDocument/2006/customXml" ds:itemID="{22000BFD-B083-47D9-9E75-935F6EA256FE}">
  <ds:schemaRefs>
    <ds:schemaRef ds:uri="http://purl.org/dc/terms/"/>
    <ds:schemaRef ds:uri="http://schemas.openxmlformats.org/package/2006/metadata/core-properties"/>
    <ds:schemaRef ds:uri="60f06957-1a23-4930-9bfb-4b4d74dc0349"/>
    <ds:schemaRef ds:uri="http://schemas.microsoft.com/office/2006/documentManagement/types"/>
    <ds:schemaRef ds:uri="http://schemas.microsoft.com/office/infopath/2007/PartnerControls"/>
    <ds:schemaRef ds:uri="923a4fe4-a2b8-41d4-a6f0-20d937f84a5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Smith Micro Software</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Pross</dc:creator>
  <cp:keywords/>
  <dc:description/>
  <cp:lastModifiedBy>Matt Pross</cp:lastModifiedBy>
  <cp:revision>1</cp:revision>
  <dcterms:created xsi:type="dcterms:W3CDTF">2021-04-23T16:31:00Z</dcterms:created>
  <dcterms:modified xsi:type="dcterms:W3CDTF">2021-04-23T16:31:00Z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0x0101000B27EDBC85AD5D418B4D970B6A10DD12</vt:lpwstr>
  </property>
</Properties>
</file>